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  <w:t>Prilog br. III.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O NEPOSTOJANJU RAZLOGA ZA ISKLJUČENJE PONUDITELJA 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(IZJAVA O NEKAŽNJAVANJU)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može dati osoba po zakonu ovlaštena za zastupanje gospodarskog subjekta: za gospodarski subjekt, za sebe i za sve osobe koje su članovi upravnog, upravljačkog ili nadzornog tijela ili imaju ovlasti zastupanja, donošenja odluka ili nadzora gospodarskog subjekta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>I Z J A V  A</w:t>
      </w:r>
    </w:p>
    <w:p w:rsidR="001E5228" w:rsidRPr="001E5228" w:rsidRDefault="001E5228" w:rsidP="001E5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Ja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1023315657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(ime i prezime, adresa, br. osobne iskaznice, OIB)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54311079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(ime i prezime, adresa, br. osobne iskaznice, OIB)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Ja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31911846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(ime i prezime, adresa, br. osobne iskaznice, OIB)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ovlaštena za zastupanje gospodarskog subjekta: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458215208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(naziv i adresa sjedišta, OIB)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materijalnom i kaznenom odgovornošću izjavljujem za gospodarski subjekt, za sebe i za sve ostale navedene osobe koje su članovi upravnog, upravljačkog ili nadzornog tijela ili imaju ovlasti zastupanja, donošenja odluka ili nadzora gospodarskog subjekta da nikome navedenom </w:t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nije izrečena pravomoćno osuđujuća presuda</w:t>
      </w:r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bilo koje od kaznenih djela navedenih u točki 4.1.A.1. </w:t>
      </w:r>
      <w:proofErr w:type="spellStart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podtočke</w:t>
      </w:r>
      <w:proofErr w:type="spellEnd"/>
      <w:r w:rsidRPr="001E5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a) do f) ove dokumentacije o nabavi, odnosno za odgovarajuća kaznena djela po propisima države sjedišta gospodarskog subjekta ili države čiji je državljanin osoba ovlaštena po zakonu za zastupanje gospodarskog subjekta.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-488172909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279763403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Naziv gospodarskog subjekta: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M.P.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id w:val="1715696782"/>
          <w:placeholder>
            <w:docPart w:val="DefaultPlaceholder_1082065158"/>
          </w:placeholder>
        </w:sdtPr>
        <w:sdtEndPr/>
        <w:sdtContent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instrText xml:space="preserve"> FORMTEXT </w:instrTex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separate"/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t> </w:t>
          </w:r>
          <w:r w:rsidRPr="001E5228">
            <w:rPr>
              <w:rFonts w:ascii="Times New Roman" w:eastAsia="Times New Roman" w:hAnsi="Times New Roman" w:cs="Times New Roman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>Ime i prezime osobe ovlaštene za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ab/>
        <w:t>zastupanje gospodarskog subjekta: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FORMTEXT </w:instrTex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1E52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 </w:t>
      </w:r>
      <w:r w:rsidRPr="001E52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 </w:t>
      </w:r>
      <w:r w:rsidRPr="001E52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 </w:t>
      </w:r>
      <w:r w:rsidRPr="001E52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 </w:t>
      </w:r>
      <w:r w:rsidRPr="001E522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 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____________________________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lang w:eastAsia="hr-HR"/>
        </w:rPr>
        <w:t xml:space="preserve">  (potpis ovlaštene osobe)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E5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Ime i prezime osobe ovlaštene za</w:t>
      </w: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228" w:rsidRPr="001E5228" w:rsidRDefault="001E5228" w:rsidP="001E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5228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Napomena: Izjava ne smije biti starija od </w:t>
      </w:r>
      <w:r w:rsidR="0044241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6</w:t>
      </w:r>
      <w:r w:rsidRPr="001E5228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mjesec</w:t>
      </w:r>
      <w:r w:rsidR="0044241C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>i</w:t>
      </w:r>
      <w:r w:rsidRPr="001E5228">
        <w:rPr>
          <w:rFonts w:ascii="Times New Roman" w:eastAsia="Times New Roman" w:hAnsi="Times New Roman" w:cs="Times New Roman"/>
          <w:b/>
          <w:bCs/>
          <w:sz w:val="18"/>
          <w:szCs w:val="18"/>
          <w:lang w:eastAsia="hr-HR"/>
        </w:rPr>
        <w:t xml:space="preserve"> računajući od početka postupka jednostavne nabave. Ako su dvije ili više osoba ovlaštene za zastupanje gospodarskog subjekta pojedinačno i samostalno dovoljno je da izjavu za gospodarski subjekt na obrascu br. III. Ovog priloga potpiše jedna osoba ovlaštena za pojedinačno i samostalno zastupanje.</w:t>
      </w:r>
      <w:bookmarkStart w:id="0" w:name="_GoBack"/>
      <w:bookmarkEnd w:id="0"/>
    </w:p>
    <w:sectPr w:rsidR="001E5228" w:rsidRPr="001E5228" w:rsidSect="00994737">
      <w:head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29" w:rsidRDefault="00084429" w:rsidP="00994737">
      <w:pPr>
        <w:spacing w:after="0" w:line="240" w:lineRule="auto"/>
      </w:pPr>
      <w:r>
        <w:separator/>
      </w:r>
    </w:p>
  </w:endnote>
  <w:end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29" w:rsidRDefault="00084429" w:rsidP="00994737">
      <w:pPr>
        <w:spacing w:after="0" w:line="240" w:lineRule="auto"/>
      </w:pPr>
      <w:r>
        <w:separator/>
      </w:r>
    </w:p>
  </w:footnote>
  <w:footnote w:type="continuationSeparator" w:id="0">
    <w:p w:rsidR="00084429" w:rsidRDefault="00084429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3D86FA0E" wp14:editId="7E33B855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>Republika Hrvatska, VRHOVNI SUD REPUBIKE HRVATSKE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994737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994737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DRŽAVNIH SLUŽBENIKA I NAMJEŠTENIKA, EV. BR. 15/2020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7"/>
    <w:rsid w:val="00006F0D"/>
    <w:rsid w:val="00084429"/>
    <w:rsid w:val="00097B17"/>
    <w:rsid w:val="000F62E2"/>
    <w:rsid w:val="001E5228"/>
    <w:rsid w:val="00362126"/>
    <w:rsid w:val="0044241C"/>
    <w:rsid w:val="005E171D"/>
    <w:rsid w:val="00994737"/>
    <w:rsid w:val="00B91AFE"/>
    <w:rsid w:val="00D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EE82"/>
  <w15:docId w15:val="{8E4508BF-2BCD-4668-9D72-22215A84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C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5E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Mlinarić, Mirjana</cp:lastModifiedBy>
  <cp:revision>4</cp:revision>
  <dcterms:created xsi:type="dcterms:W3CDTF">2020-09-01T08:04:00Z</dcterms:created>
  <dcterms:modified xsi:type="dcterms:W3CDTF">2020-09-21T20:11:00Z</dcterms:modified>
</cp:coreProperties>
</file>