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Default="001E5228" w:rsidP="001E5228">
      <w:pPr>
        <w:spacing w:after="0" w:line="240" w:lineRule="auto"/>
        <w:ind w:left="6480" w:firstLine="720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</w:pPr>
      <w:r w:rsidRPr="00797A0E"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  <w:t>Prilog br. III.</w:t>
      </w:r>
    </w:p>
    <w:p w:rsidR="001E5228" w:rsidRPr="00797A0E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IZJAVA O NEPOSTOJANJU RAZLOGA ZA ISKLJUČENJE PONUDITELJA </w:t>
      </w:r>
    </w:p>
    <w:p w:rsidR="001E5228" w:rsidRPr="00797A0E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>(IZJAVA O NEKAŽNJAVANJU)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Izjavu može dati osoba po zakonu ovlaštena za zastupanje gospodarskog subjekta: za gospodarski subjekt, za sebe i za sve osobe koje su članovi upravnog, upravljačkog ili nadzornog tijela ili imaju ovlasti zastupanja, donošenja odluka ili nadzora gospodarskog subjekta</w:t>
      </w:r>
    </w:p>
    <w:p w:rsidR="00A3609A" w:rsidRPr="00797A0E" w:rsidRDefault="00A3609A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I Z J A V  A</w:t>
      </w:r>
    </w:p>
    <w:p w:rsidR="001E5228" w:rsidRPr="00797A0E" w:rsidRDefault="001E5228" w:rsidP="00797A0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kojom 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23315657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543110792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i Ja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319118462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(ime i prezime, adresa, br. osobne iskaznice,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osoba ovlaštena za zastupanje gospodarskog subjekta: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58215208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>(naziv i adresa sjedišta, OIB)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Pod materijalnom i kaznenom odgovornošću izjavljujem za gospodarski subjekt, za sebe i za sve ostale navedene osobe koje su članovi upravnog, upravljačkog ili nadzornog tijela ili imaju ovlasti zastupanja, donošenja odluka ili nadzora gospodarskog subjekta da nikome navedenom </w:t>
      </w:r>
      <w:r w:rsidRPr="00797A0E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nije izrečena pravomoćno osuđujuća presuda</w:t>
      </w:r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za bilo koje od kaznenih djela navedenih u točki 4.1.A.1. </w:t>
      </w:r>
      <w:proofErr w:type="spellStart"/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>podtočke</w:t>
      </w:r>
      <w:proofErr w:type="spellEnd"/>
      <w:r w:rsidRPr="00797A0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od a) do f) ove dokumentacije o nabavi, odnosno za odgovarajuća kaznena djela po propisima države sjedišta gospodarskog subjekta ili države čiji je državljanin osoba ovlaštena po zakonu za zastupanje gospodarskog subjekta.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88172909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279763403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797A0E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F61BDB">
        <w:rPr>
          <w:rFonts w:ascii="Arial" w:eastAsia="Times New Roman" w:hAnsi="Arial" w:cs="Arial"/>
          <w:sz w:val="24"/>
          <w:szCs w:val="24"/>
          <w:lang w:eastAsia="hr-HR"/>
        </w:rPr>
        <w:t>3</w:t>
      </w:r>
      <w:bookmarkStart w:id="0" w:name="_GoBack"/>
      <w:bookmarkEnd w:id="0"/>
      <w:r w:rsidRPr="00797A0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Naziv gospodarskog subjekta: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M.P.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15696782"/>
          <w:placeholder>
            <w:docPart w:val="DefaultPlaceholder_1082065158"/>
          </w:placeholder>
        </w:sdtPr>
        <w:sdtEndPr/>
        <w:sdtContent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797A0E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Ime i prezime osobe ovlaštene za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zastupanje gospodarskog subjekta:</w:t>
      </w:r>
    </w:p>
    <w:p w:rsidR="00797A0E" w:rsidRPr="00797A0E" w:rsidRDefault="00797A0E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___________________________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(potpis ovlaštene osobe)</w:t>
      </w:r>
    </w:p>
    <w:p w:rsidR="001E5228" w:rsidRPr="00797A0E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797A0E" w:rsidRDefault="001E5228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97A0E" w:rsidRPr="00797A0E">
        <w:rPr>
          <w:rFonts w:ascii="Arial" w:eastAsia="Times New Roman" w:hAnsi="Arial" w:cs="Arial"/>
          <w:sz w:val="24"/>
          <w:szCs w:val="24"/>
          <w:lang w:eastAsia="hr-HR"/>
        </w:rPr>
        <w:t>Ime i prezime osobe ovlaštene za</w:t>
      </w:r>
    </w:p>
    <w:p w:rsid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>zastupanje gospodarskog subjekta:</w:t>
      </w:r>
    </w:p>
    <w:p w:rsidR="00797A0E" w:rsidRP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7A0E" w:rsidRP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___________________________</w:t>
      </w:r>
    </w:p>
    <w:p w:rsidR="00797A0E" w:rsidRPr="00797A0E" w:rsidRDefault="00797A0E" w:rsidP="00797A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</w:t>
      </w:r>
      <w:r w:rsidRPr="00797A0E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(potpis ovlaštene osobe)</w:t>
      </w:r>
    </w:p>
    <w:p w:rsidR="001E5228" w:rsidRPr="00A3609A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Napomena: Izjava ne smije biti starija od </w:t>
      </w:r>
      <w:r w:rsidR="0044241C"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6</w:t>
      </w:r>
      <w:r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mjesec</w:t>
      </w:r>
      <w:r w:rsidR="0044241C"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</w:t>
      </w:r>
      <w:r w:rsidRPr="00A3609A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računajući od početka postupka jednostavne nabave. Ako su dvije ili više osoba ovlaštene za zastupanje gospodarskog subjekta pojedinačno i samostalno dovoljno je da izjavu za gospodarski subjekt na obrascu br. III. Ovog priloga potpiše jedna osoba ovlaštena za pojedinačno i samostalno zastupanje.</w:t>
      </w:r>
    </w:p>
    <w:sectPr w:rsidR="001E5228" w:rsidRPr="00A3609A" w:rsidSect="00994737">
      <w:headerReference w:type="default" r:id="rId8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DC" w:rsidRDefault="002618DC" w:rsidP="00994737">
      <w:pPr>
        <w:spacing w:after="0" w:line="240" w:lineRule="auto"/>
      </w:pPr>
      <w:r>
        <w:separator/>
      </w:r>
    </w:p>
  </w:endnote>
  <w:endnote w:type="continuationSeparator" w:id="0">
    <w:p w:rsidR="002618DC" w:rsidRDefault="002618DC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DC" w:rsidRDefault="002618DC" w:rsidP="00994737">
      <w:pPr>
        <w:spacing w:after="0" w:line="240" w:lineRule="auto"/>
      </w:pPr>
      <w:r>
        <w:separator/>
      </w:r>
    </w:p>
  </w:footnote>
  <w:footnote w:type="continuationSeparator" w:id="0">
    <w:p w:rsidR="002618DC" w:rsidRDefault="002618DC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4C4453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3D86FA0E" wp14:editId="7E33B855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r w:rsidRPr="004C4453">
      <w:rPr>
        <w:rFonts w:ascii="Arial" w:eastAsia="Times New Roman" w:hAnsi="Arial" w:cs="Arial"/>
        <w:sz w:val="20"/>
        <w:szCs w:val="20"/>
        <w:lang w:eastAsia="hr-HR"/>
      </w:rPr>
      <w:t>Republika Hrvatska, VRHOVNI SUD REPUBIKE HRVATSKE</w:t>
    </w:r>
  </w:p>
  <w:p w:rsidR="00006F0D" w:rsidRPr="004C4453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4C4453">
      <w:rPr>
        <w:rFonts w:ascii="Arial" w:eastAsia="Times New Roman" w:hAnsi="Arial" w:cs="Arial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4C4453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4C4453">
      <w:rPr>
        <w:rFonts w:ascii="Arial" w:eastAsia="Times New Roman" w:hAnsi="Arial" w:cs="Arial"/>
        <w:sz w:val="20"/>
        <w:szCs w:val="20"/>
        <w:lang w:eastAsia="hr-HR"/>
      </w:rPr>
      <w:t xml:space="preserve">               DRŽAVNIH SLUŽBENIKA I NAMJEŠTENIKA, EV. BR. </w:t>
    </w:r>
    <w:r w:rsidRPr="004C4453">
      <w:rPr>
        <w:rFonts w:ascii="Arial" w:eastAsia="Times New Roman" w:hAnsi="Arial" w:cs="Arial"/>
        <w:sz w:val="20"/>
        <w:szCs w:val="20"/>
        <w:lang w:eastAsia="hr-HR"/>
      </w:rPr>
      <w:t>1</w:t>
    </w:r>
    <w:r w:rsidR="0053246C">
      <w:rPr>
        <w:rFonts w:ascii="Arial" w:eastAsia="Times New Roman" w:hAnsi="Arial" w:cs="Arial"/>
        <w:sz w:val="20"/>
        <w:szCs w:val="20"/>
        <w:lang w:eastAsia="hr-HR"/>
      </w:rPr>
      <w:t>1</w:t>
    </w:r>
    <w:r w:rsidRPr="004C4453">
      <w:rPr>
        <w:rFonts w:ascii="Arial" w:eastAsia="Times New Roman" w:hAnsi="Arial" w:cs="Arial"/>
        <w:sz w:val="20"/>
        <w:szCs w:val="20"/>
        <w:lang w:eastAsia="hr-HR"/>
      </w:rPr>
      <w:t>/202</w:t>
    </w:r>
    <w:r w:rsidR="0053246C">
      <w:rPr>
        <w:rFonts w:ascii="Arial" w:eastAsia="Times New Roman" w:hAnsi="Arial" w:cs="Arial"/>
        <w:sz w:val="20"/>
        <w:szCs w:val="20"/>
        <w:lang w:eastAsia="hr-HR"/>
      </w:rPr>
      <w:t>3</w:t>
    </w:r>
    <w:r w:rsidRPr="004C4453">
      <w:rPr>
        <w:rFonts w:ascii="Arial" w:eastAsia="Times New Roman" w:hAnsi="Arial" w:cs="Arial"/>
        <w:sz w:val="20"/>
        <w:szCs w:val="20"/>
        <w:lang w:eastAsia="hr-HR"/>
      </w:rPr>
      <w:t xml:space="preserve"> </w:t>
    </w:r>
  </w:p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F62E2"/>
    <w:rsid w:val="001E5228"/>
    <w:rsid w:val="002618DC"/>
    <w:rsid w:val="00293BE1"/>
    <w:rsid w:val="002C3E59"/>
    <w:rsid w:val="00362126"/>
    <w:rsid w:val="0044241C"/>
    <w:rsid w:val="004C4453"/>
    <w:rsid w:val="0053246C"/>
    <w:rsid w:val="005E171D"/>
    <w:rsid w:val="00797A0E"/>
    <w:rsid w:val="00994737"/>
    <w:rsid w:val="00A3609A"/>
    <w:rsid w:val="00B91AFE"/>
    <w:rsid w:val="00D23C45"/>
    <w:rsid w:val="00F6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38314D"/>
    <w:rsid w:val="00AD3259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7</cp:revision>
  <dcterms:created xsi:type="dcterms:W3CDTF">2022-10-10T07:03:00Z</dcterms:created>
  <dcterms:modified xsi:type="dcterms:W3CDTF">2023-08-09T08:39:00Z</dcterms:modified>
</cp:coreProperties>
</file>